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0" w:line="100" w:lineRule="atLeast"/>
        <w:jc w:val="center"/>
      </w:pPr>
      <w:r>
        <w:rPr>
          <w:rFonts w:ascii="AR JULIAN" w:hAnsi="AR JULIAN"/>
          <w:b/>
          <w:sz w:val="36"/>
          <w:szCs w:val="36"/>
          <w:u w:val="single"/>
        </w:rPr>
        <w:t>BMTA FESTIVAL ADJUDICATION GUIDELINES</w:t>
      </w:r>
    </w:p>
    <w:p>
      <w:pPr>
        <w:pStyle w:val="style0"/>
        <w:jc w:val="center"/>
      </w:pPr>
      <w:r>
        <w:rPr>
          <w:rFonts w:ascii="Century" w:hAnsi="Century"/>
          <w:b/>
          <w:sz w:val="32"/>
          <w:szCs w:val="32"/>
          <w:u w:val="single"/>
        </w:rPr>
        <w:t>I+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An exceptional musical performance.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Ready for a Honors Recital.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Played with sparkle and excitement, or mood appropriate to the piece.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"A=" school-related grade.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See list for "1" and add these to the 1+ list</w:t>
      </w:r>
    </w:p>
    <w:p>
      <w:pPr>
        <w:pStyle w:val="style0"/>
        <w:spacing w:after="0" w:before="0" w:line="240" w:lineRule="exact"/>
        <w:jc w:val="center"/>
      </w:pPr>
      <w:r>
        <w:rPr>
          <w:rFonts w:ascii="Constantia" w:hAnsi="Constantia"/>
          <w:sz w:val="32"/>
          <w:szCs w:val="32"/>
        </w:rPr>
      </w:r>
    </w:p>
    <w:p>
      <w:pPr>
        <w:pStyle w:val="style0"/>
        <w:spacing w:after="0" w:before="0" w:line="240" w:lineRule="exact"/>
        <w:jc w:val="center"/>
      </w:pPr>
      <w:r>
        <w:rPr>
          <w:rFonts w:ascii="Constantia" w:hAnsi="Constantia"/>
          <w:sz w:val="32"/>
          <w:szCs w:val="3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I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A well-prepared performance.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Correct notes, rhythms, dynamics, pedaling, technique.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Minor style or interpretation comments may be appropriate.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Fluid performance:  recovers quickly from memory slips.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Tone, touch, and balance appropriate to the style of the piece.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"A" school-related grade.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32"/>
          <w:szCs w:val="32"/>
        </w:rPr>
      </w:r>
    </w:p>
    <w:p>
      <w:pPr>
        <w:pStyle w:val="style0"/>
        <w:spacing w:after="0" w:before="0" w:line="240" w:lineRule="exact"/>
        <w:jc w:val="center"/>
      </w:pPr>
      <w:r>
        <w:rPr>
          <w:rFonts w:ascii="Constantia" w:hAnsi="Constantia"/>
          <w:sz w:val="32"/>
          <w:szCs w:val="3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b/>
          <w:sz w:val="32"/>
          <w:szCs w:val="32"/>
        </w:rPr>
        <w:t>I- or II+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b/>
          <w:sz w:val="28"/>
          <w:szCs w:val="28"/>
        </w:rPr>
        <w:t>"B" school-related grade.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b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b/>
          <w:sz w:val="32"/>
          <w:szCs w:val="3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b/>
          <w:sz w:val="32"/>
          <w:szCs w:val="32"/>
        </w:rPr>
        <w:t>II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A mechanical performance--lacks musicality.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An average performance:  keeps going, but some problems with rhythm, balance, dynamics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technique, tone quality.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Nerves may get in the way-stumbles; memory problems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"C" school-related grade.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32"/>
          <w:szCs w:val="3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32"/>
          <w:szCs w:val="32"/>
        </w:rPr>
        <w:t>III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A problem performance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Incomplete preparation:  a lack of musical awareness.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28"/>
          <w:szCs w:val="28"/>
        </w:rPr>
        <w:t>Memory slips:  may need music to complete performance</w:t>
      </w:r>
    </w:p>
    <w:p>
      <w:pPr>
        <w:pStyle w:val="style0"/>
        <w:spacing w:after="0" w:before="0" w:line="100" w:lineRule="atLeast"/>
        <w:jc w:val="center"/>
      </w:pPr>
      <w:r>
        <w:rPr>
          <w:rFonts w:ascii="Constantia" w:hAnsi="Constantia"/>
          <w:sz w:val="32"/>
          <w:szCs w:val="32"/>
        </w:rPr>
        <w:t>"D" school-related grade</w:t>
      </w:r>
    </w:p>
    <w:p>
      <w:pPr>
        <w:pStyle w:val="style0"/>
        <w:spacing w:after="0" w:before="0" w:line="100" w:lineRule="atLeast"/>
        <w:jc w:val="center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Header"/>
    <w:basedOn w:val="style0"/>
    <w:next w:val="style23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4" w:type="paragraph">
    <w:name w:val="Footer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2011-07-30T02:59:00.00Z</dcterms:created>
  <dc:creator>bigmimi</dc:creator>
  <cp:lastModifiedBy>bigmimi</cp:lastModifiedBy>
  <dcterms:modified xsi:type="dcterms:W3CDTF">2011-08-02T22:08:00.00Z</dcterms:modified>
  <cp:revision>3</cp:revision>
</cp:coreProperties>
</file>